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C47" w:rsidRPr="0079733E" w:rsidRDefault="0079733E" w:rsidP="0079733E">
      <w:pPr>
        <w:shd w:val="clear" w:color="auto" w:fill="F2F2F2" w:themeFill="background1" w:themeFillShade="F2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 </w:t>
      </w:r>
      <w:r w:rsidR="00AE1C47" w:rsidRPr="0079733E">
        <w:rPr>
          <w:rFonts w:ascii="Arial" w:hAnsi="Arial" w:cs="Arial"/>
          <w:b/>
          <w:sz w:val="24"/>
          <w:szCs w:val="24"/>
        </w:rPr>
        <w:t>IDENTIFICACIÓN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74"/>
        <w:gridCol w:w="977"/>
        <w:gridCol w:w="6803"/>
      </w:tblGrid>
      <w:tr w:rsidR="003E33CE" w:rsidRPr="002856D8" w:rsidTr="003E33CE">
        <w:trPr>
          <w:trHeight w:val="397"/>
        </w:trPr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33CE" w:rsidRPr="002856D8" w:rsidRDefault="003E33CE" w:rsidP="004D6E7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33CE" w:rsidRPr="003E33CE" w:rsidRDefault="003E33CE" w:rsidP="004D6E78">
            <w:pPr>
              <w:rPr>
                <w:rFonts w:ascii="Arial" w:hAnsi="Arial" w:cs="Arial"/>
                <w:sz w:val="18"/>
                <w:szCs w:val="24"/>
              </w:rPr>
            </w:pPr>
            <w:r w:rsidRPr="003E33CE">
              <w:rPr>
                <w:rFonts w:ascii="Arial" w:hAnsi="Arial" w:cs="Arial"/>
                <w:sz w:val="18"/>
                <w:szCs w:val="24"/>
              </w:rPr>
              <w:t xml:space="preserve">Código 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33CE" w:rsidRPr="003E33CE" w:rsidRDefault="003E33CE" w:rsidP="004D6E78">
            <w:pPr>
              <w:rPr>
                <w:rFonts w:ascii="Arial" w:hAnsi="Arial" w:cs="Arial"/>
                <w:sz w:val="18"/>
                <w:szCs w:val="24"/>
              </w:rPr>
            </w:pPr>
            <w:r w:rsidRPr="003E33CE">
              <w:rPr>
                <w:rFonts w:ascii="Arial" w:hAnsi="Arial" w:cs="Arial"/>
                <w:sz w:val="18"/>
                <w:szCs w:val="24"/>
              </w:rPr>
              <w:t>Nombre</w:t>
            </w:r>
          </w:p>
        </w:tc>
      </w:tr>
      <w:tr w:rsidR="003E33CE" w:rsidRPr="002856D8" w:rsidTr="003E33CE">
        <w:trPr>
          <w:trHeight w:val="397"/>
        </w:trPr>
        <w:tc>
          <w:tcPr>
            <w:tcW w:w="127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E33CE" w:rsidRPr="002856D8" w:rsidRDefault="003E33CE" w:rsidP="004D6E7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56D8">
              <w:rPr>
                <w:rFonts w:ascii="Arial" w:hAnsi="Arial" w:cs="Arial"/>
                <w:sz w:val="24"/>
                <w:szCs w:val="24"/>
              </w:rPr>
              <w:t>Sección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5BEF" w:rsidRPr="002856D8" w:rsidRDefault="00D85BEF" w:rsidP="00D85B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33CE" w:rsidRPr="002856D8" w:rsidRDefault="003E33CE" w:rsidP="003E33C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33CE" w:rsidRPr="002856D8" w:rsidTr="003E33CE">
        <w:trPr>
          <w:trHeight w:val="397"/>
        </w:trPr>
        <w:tc>
          <w:tcPr>
            <w:tcW w:w="1274" w:type="dxa"/>
            <w:shd w:val="clear" w:color="auto" w:fill="BFBFBF" w:themeFill="background1" w:themeFillShade="BF"/>
          </w:tcPr>
          <w:p w:rsidR="003E33CE" w:rsidRPr="002856D8" w:rsidRDefault="003E33CE" w:rsidP="004D6E7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56D8">
              <w:rPr>
                <w:rFonts w:ascii="Arial" w:hAnsi="Arial" w:cs="Arial"/>
                <w:sz w:val="24"/>
                <w:szCs w:val="24"/>
              </w:rPr>
              <w:t>Serie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3E33CE" w:rsidRPr="003E33CE" w:rsidRDefault="003E33CE" w:rsidP="00492F6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803" w:type="dxa"/>
            <w:shd w:val="clear" w:color="auto" w:fill="auto"/>
            <w:vAlign w:val="center"/>
          </w:tcPr>
          <w:p w:rsidR="003E33CE" w:rsidRPr="005E639D" w:rsidRDefault="003E33CE" w:rsidP="003E33C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E33CE" w:rsidRPr="002856D8" w:rsidTr="003E33CE">
        <w:trPr>
          <w:trHeight w:val="397"/>
        </w:trPr>
        <w:tc>
          <w:tcPr>
            <w:tcW w:w="1274" w:type="dxa"/>
            <w:shd w:val="clear" w:color="auto" w:fill="BFBFBF" w:themeFill="background1" w:themeFillShade="BF"/>
          </w:tcPr>
          <w:p w:rsidR="003E33CE" w:rsidRPr="002856D8" w:rsidRDefault="003E33CE" w:rsidP="004D6E7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56D8">
              <w:rPr>
                <w:rFonts w:ascii="Arial" w:hAnsi="Arial" w:cs="Arial"/>
                <w:sz w:val="24"/>
                <w:szCs w:val="24"/>
              </w:rPr>
              <w:t>Sub serie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3E33CE" w:rsidRPr="002856D8" w:rsidRDefault="003E33CE" w:rsidP="003E3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  <w:shd w:val="clear" w:color="auto" w:fill="auto"/>
            <w:vAlign w:val="center"/>
          </w:tcPr>
          <w:p w:rsidR="003E33CE" w:rsidRPr="002856D8" w:rsidRDefault="003E33CE" w:rsidP="003E33C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1C47" w:rsidRPr="002856D8" w:rsidRDefault="00AE1C47" w:rsidP="004D6E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E1C47" w:rsidRPr="0079733E" w:rsidRDefault="0079733E" w:rsidP="0079733E">
      <w:pPr>
        <w:shd w:val="clear" w:color="auto" w:fill="F2F2F2" w:themeFill="background1" w:themeFillShade="F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 </w:t>
      </w:r>
      <w:r w:rsidR="00AE1C47" w:rsidRPr="0079733E">
        <w:rPr>
          <w:rFonts w:ascii="Arial" w:hAnsi="Arial" w:cs="Arial"/>
          <w:b/>
          <w:sz w:val="24"/>
          <w:szCs w:val="24"/>
        </w:rPr>
        <w:t>DESCRIPCIÓN Y CONTEXTO</w:t>
      </w:r>
    </w:p>
    <w:p w:rsidR="003E33CE" w:rsidRDefault="004D6E78" w:rsidP="004D6E78">
      <w:pPr>
        <w:spacing w:after="0" w:line="240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 xml:space="preserve">2.1. </w:t>
      </w:r>
      <w:r w:rsidR="00AE1C47" w:rsidRPr="004D6E78">
        <w:rPr>
          <w:rFonts w:ascii="Arial" w:hAnsi="Arial" w:cs="Arial"/>
          <w:sz w:val="24"/>
          <w:szCs w:val="24"/>
        </w:rPr>
        <w:t>Función y atribución donde se sustenta la serie</w:t>
      </w:r>
      <w:r w:rsidRPr="004D6E78">
        <w:rPr>
          <w:rFonts w:ascii="Arial" w:hAnsi="Arial" w:cs="Arial"/>
          <w:sz w:val="24"/>
          <w:szCs w:val="24"/>
        </w:rPr>
        <w:t>.</w:t>
      </w:r>
      <w:r w:rsidR="003E33CE" w:rsidRPr="004D6E78">
        <w:rPr>
          <w:rFonts w:ascii="Arial" w:hAnsi="Arial" w:cs="Arial"/>
          <w:sz w:val="20"/>
          <w:szCs w:val="24"/>
        </w:rPr>
        <w:t xml:space="preserve"> </w:t>
      </w:r>
    </w:p>
    <w:p w:rsidR="003E33CE" w:rsidRPr="003E33CE" w:rsidRDefault="003E33CE" w:rsidP="004D6E78">
      <w:pPr>
        <w:spacing w:after="0" w:line="240" w:lineRule="auto"/>
        <w:ind w:left="360"/>
        <w:jc w:val="both"/>
        <w:rPr>
          <w:rFonts w:ascii="Arial" w:hAnsi="Arial" w:cs="Arial"/>
          <w:sz w:val="18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978"/>
      </w:tblGrid>
      <w:tr w:rsidR="001A3351" w:rsidTr="001A3351">
        <w:tc>
          <w:tcPr>
            <w:tcW w:w="8978" w:type="dxa"/>
          </w:tcPr>
          <w:p w:rsidR="001A3351" w:rsidRPr="00C92CAF" w:rsidRDefault="004D6E78" w:rsidP="00AE1C47">
            <w:pPr>
              <w:rPr>
                <w:rFonts w:ascii="Arial" w:hAnsi="Arial" w:cs="Arial"/>
                <w:color w:val="808080" w:themeColor="background1" w:themeShade="80"/>
                <w:sz w:val="18"/>
                <w:szCs w:val="24"/>
              </w:rPr>
            </w:pPr>
            <w:r w:rsidRPr="00C92CAF">
              <w:rPr>
                <w:rFonts w:ascii="Arial" w:hAnsi="Arial" w:cs="Arial"/>
                <w:color w:val="808080" w:themeColor="background1" w:themeShade="80"/>
                <w:sz w:val="18"/>
                <w:szCs w:val="24"/>
              </w:rPr>
              <w:t>(Se establecerá brevemente la función con base en la normatividad aplicable: ley orgánica, estatutos, reglamento interior, reglamentos específicos, manual de organización o programa, otros).</w:t>
            </w:r>
          </w:p>
          <w:p w:rsidR="00E95D13" w:rsidRDefault="00E95D13" w:rsidP="00AE1C47">
            <w:pPr>
              <w:rPr>
                <w:rFonts w:ascii="Arial" w:hAnsi="Arial" w:cs="Arial"/>
                <w:sz w:val="18"/>
                <w:szCs w:val="24"/>
              </w:rPr>
            </w:pPr>
          </w:p>
          <w:p w:rsidR="004D6E78" w:rsidRDefault="004D6E78" w:rsidP="00AE1C47">
            <w:pPr>
              <w:rPr>
                <w:rFonts w:ascii="Arial" w:hAnsi="Arial" w:cs="Arial"/>
                <w:sz w:val="24"/>
                <w:szCs w:val="24"/>
              </w:rPr>
            </w:pPr>
          </w:p>
          <w:p w:rsidR="001A3351" w:rsidRDefault="001A3351" w:rsidP="00AE1C47">
            <w:pPr>
              <w:rPr>
                <w:rFonts w:ascii="Arial" w:hAnsi="Arial" w:cs="Arial"/>
                <w:sz w:val="24"/>
                <w:szCs w:val="24"/>
              </w:rPr>
            </w:pPr>
          </w:p>
          <w:p w:rsidR="001A3351" w:rsidRDefault="001A3351" w:rsidP="00AE1C47">
            <w:pPr>
              <w:rPr>
                <w:rFonts w:ascii="Arial" w:hAnsi="Arial" w:cs="Arial"/>
                <w:sz w:val="24"/>
                <w:szCs w:val="24"/>
              </w:rPr>
            </w:pPr>
          </w:p>
          <w:p w:rsidR="001A3351" w:rsidRDefault="001A3351" w:rsidP="00AE1C47">
            <w:pPr>
              <w:rPr>
                <w:rFonts w:ascii="Arial" w:hAnsi="Arial" w:cs="Arial"/>
                <w:sz w:val="24"/>
                <w:szCs w:val="24"/>
              </w:rPr>
            </w:pPr>
          </w:p>
          <w:p w:rsidR="001A3351" w:rsidRDefault="001A3351" w:rsidP="00AE1C47">
            <w:pPr>
              <w:rPr>
                <w:rFonts w:ascii="Arial" w:hAnsi="Arial" w:cs="Arial"/>
                <w:sz w:val="24"/>
                <w:szCs w:val="24"/>
              </w:rPr>
            </w:pPr>
          </w:p>
          <w:p w:rsidR="001A3351" w:rsidRDefault="001A3351" w:rsidP="00AE1C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D6E78" w:rsidRDefault="004D6E78" w:rsidP="00941B2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E1C47" w:rsidRPr="004D6E78" w:rsidRDefault="00D65F6F" w:rsidP="004D6E78">
      <w:pPr>
        <w:pStyle w:val="Prrafodelista"/>
        <w:numPr>
          <w:ilvl w:val="1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4D6E78">
        <w:rPr>
          <w:rFonts w:ascii="Arial" w:hAnsi="Arial" w:cs="Arial"/>
          <w:sz w:val="24"/>
          <w:szCs w:val="24"/>
        </w:rPr>
        <w:t>Dependencias universitarias  relacionadas con la gestión y trámites de los asuntos a los que se refiere la serie</w:t>
      </w:r>
      <w:r w:rsidR="004D6E78" w:rsidRPr="004D6E78">
        <w:rPr>
          <w:rFonts w:ascii="Arial" w:hAnsi="Arial" w:cs="Arial"/>
          <w:sz w:val="24"/>
          <w:szCs w:val="24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978"/>
      </w:tblGrid>
      <w:tr w:rsidR="001A3351" w:rsidTr="001A3351">
        <w:tc>
          <w:tcPr>
            <w:tcW w:w="8978" w:type="dxa"/>
          </w:tcPr>
          <w:p w:rsidR="001A3351" w:rsidRDefault="001A3351" w:rsidP="00AE1C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F86" w:rsidTr="001A3351">
        <w:tc>
          <w:tcPr>
            <w:tcW w:w="8978" w:type="dxa"/>
          </w:tcPr>
          <w:p w:rsidR="00E32F86" w:rsidRDefault="00E32F86" w:rsidP="00AE1C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F86" w:rsidTr="001A3351">
        <w:tc>
          <w:tcPr>
            <w:tcW w:w="8978" w:type="dxa"/>
          </w:tcPr>
          <w:p w:rsidR="00E32F86" w:rsidRDefault="00E32F86" w:rsidP="00AE1C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F86" w:rsidTr="001A3351">
        <w:tc>
          <w:tcPr>
            <w:tcW w:w="8978" w:type="dxa"/>
          </w:tcPr>
          <w:p w:rsidR="00E32F86" w:rsidRDefault="00E32F86" w:rsidP="00AE1C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A3351" w:rsidRDefault="001A3351" w:rsidP="001A3351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4D6E78" w:rsidRPr="004D6E78" w:rsidRDefault="00384397" w:rsidP="004D6E78">
      <w:pPr>
        <w:pStyle w:val="Prrafodelista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6E78">
        <w:rPr>
          <w:rFonts w:ascii="Arial" w:hAnsi="Arial" w:cs="Arial"/>
          <w:sz w:val="24"/>
          <w:szCs w:val="24"/>
        </w:rPr>
        <w:t>Descripción del contenido de la serie</w:t>
      </w:r>
      <w:r w:rsidR="004D6E78" w:rsidRPr="004D6E78">
        <w:rPr>
          <w:rFonts w:ascii="Arial" w:hAnsi="Arial" w:cs="Arial"/>
          <w:sz w:val="24"/>
          <w:szCs w:val="24"/>
        </w:rPr>
        <w:t xml:space="preserve">. </w:t>
      </w:r>
    </w:p>
    <w:tbl>
      <w:tblPr>
        <w:tblStyle w:val="Tablaconcuadrcula"/>
        <w:tblW w:w="0" w:type="auto"/>
        <w:tblInd w:w="-34" w:type="dxa"/>
        <w:tblLook w:val="04A0" w:firstRow="1" w:lastRow="0" w:firstColumn="1" w:lastColumn="0" w:noHBand="0" w:noVBand="1"/>
      </w:tblPr>
      <w:tblGrid>
        <w:gridCol w:w="9088"/>
      </w:tblGrid>
      <w:tr w:rsidR="001A3351" w:rsidTr="001A3351">
        <w:tc>
          <w:tcPr>
            <w:tcW w:w="9088" w:type="dxa"/>
          </w:tcPr>
          <w:p w:rsidR="004D6E78" w:rsidRPr="00C92CAF" w:rsidRDefault="004D6E78" w:rsidP="004D6E78">
            <w:pPr>
              <w:jc w:val="both"/>
              <w:rPr>
                <w:rFonts w:ascii="Arial" w:hAnsi="Arial" w:cs="Arial"/>
                <w:color w:val="808080" w:themeColor="background1" w:themeShade="80"/>
                <w:sz w:val="18"/>
                <w:szCs w:val="24"/>
              </w:rPr>
            </w:pPr>
            <w:r w:rsidRPr="00C92CAF">
              <w:rPr>
                <w:rFonts w:ascii="Arial" w:hAnsi="Arial" w:cs="Arial"/>
                <w:color w:val="808080" w:themeColor="background1" w:themeShade="80"/>
                <w:sz w:val="18"/>
                <w:szCs w:val="24"/>
              </w:rPr>
              <w:t>(Resumen sobre los asuntos o temas que contiene la serie)</w:t>
            </w:r>
            <w:r w:rsidR="00E95D13" w:rsidRPr="00C92CAF">
              <w:rPr>
                <w:rFonts w:ascii="Arial" w:hAnsi="Arial" w:cs="Arial"/>
                <w:color w:val="808080" w:themeColor="background1" w:themeShade="80"/>
                <w:sz w:val="18"/>
                <w:szCs w:val="24"/>
              </w:rPr>
              <w:t>.</w:t>
            </w:r>
            <w:r w:rsidRPr="00C92CAF">
              <w:rPr>
                <w:rFonts w:ascii="Arial" w:hAnsi="Arial" w:cs="Arial"/>
                <w:color w:val="808080" w:themeColor="background1" w:themeShade="80"/>
                <w:sz w:val="18"/>
                <w:szCs w:val="24"/>
              </w:rPr>
              <w:t xml:space="preserve"> </w:t>
            </w:r>
          </w:p>
          <w:p w:rsidR="00492F6A" w:rsidRPr="00D85BEF" w:rsidRDefault="00492F6A" w:rsidP="005E639D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D6E78" w:rsidRDefault="004D6E78" w:rsidP="004D6E78">
      <w:pPr>
        <w:pStyle w:val="Prrafodelista"/>
        <w:rPr>
          <w:rFonts w:ascii="Arial" w:hAnsi="Arial" w:cs="Arial"/>
          <w:sz w:val="24"/>
          <w:szCs w:val="24"/>
        </w:rPr>
      </w:pPr>
    </w:p>
    <w:p w:rsidR="00384397" w:rsidRDefault="00384397" w:rsidP="004D6E78">
      <w:pPr>
        <w:pStyle w:val="Prrafodelista"/>
        <w:numPr>
          <w:ilvl w:val="1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856D8">
        <w:rPr>
          <w:rFonts w:ascii="Arial" w:hAnsi="Arial" w:cs="Arial"/>
          <w:sz w:val="24"/>
          <w:szCs w:val="24"/>
        </w:rPr>
        <w:t xml:space="preserve">Tipología documental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978"/>
      </w:tblGrid>
      <w:tr w:rsidR="001A3351" w:rsidTr="001A3351">
        <w:tc>
          <w:tcPr>
            <w:tcW w:w="8978" w:type="dxa"/>
          </w:tcPr>
          <w:p w:rsidR="004D6E78" w:rsidRPr="004D6E78" w:rsidRDefault="004D6E78" w:rsidP="004D6E78">
            <w:pPr>
              <w:rPr>
                <w:rFonts w:ascii="Arial" w:hAnsi="Arial" w:cs="Arial"/>
                <w:sz w:val="18"/>
                <w:szCs w:val="18"/>
              </w:rPr>
            </w:pPr>
            <w:r w:rsidRPr="00C92CA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(Descripción de la clase de documentos que contiene el expediente individual de la serie).</w:t>
            </w:r>
          </w:p>
          <w:p w:rsidR="001A3351" w:rsidRDefault="001A3351" w:rsidP="00384397">
            <w:pPr>
              <w:rPr>
                <w:rFonts w:ascii="Arial" w:hAnsi="Arial" w:cs="Arial"/>
                <w:sz w:val="24"/>
                <w:szCs w:val="24"/>
              </w:rPr>
            </w:pPr>
          </w:p>
          <w:p w:rsidR="00A35CEA" w:rsidRDefault="00A35CEA" w:rsidP="00384397">
            <w:pPr>
              <w:rPr>
                <w:rFonts w:ascii="Arial" w:hAnsi="Arial" w:cs="Arial"/>
                <w:sz w:val="24"/>
                <w:szCs w:val="24"/>
              </w:rPr>
            </w:pPr>
          </w:p>
          <w:p w:rsidR="001A3351" w:rsidRDefault="001A3351" w:rsidP="003843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E33CE" w:rsidRDefault="003E33CE" w:rsidP="003E33CE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D65F6F" w:rsidRDefault="00E24672" w:rsidP="004D6E78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</w:rPr>
      </w:pPr>
      <w:r w:rsidRPr="002856D8">
        <w:rPr>
          <w:rFonts w:ascii="Arial" w:hAnsi="Arial" w:cs="Arial"/>
          <w:sz w:val="24"/>
          <w:szCs w:val="24"/>
        </w:rPr>
        <w:t>Fechas extremas de la serie</w:t>
      </w:r>
      <w:r w:rsidR="003E33CE">
        <w:rPr>
          <w:rFonts w:ascii="Arial" w:hAnsi="Arial" w:cs="Arial"/>
          <w:sz w:val="24"/>
          <w:szCs w:val="24"/>
        </w:rPr>
        <w:t xml:space="preserve"> </w:t>
      </w:r>
      <w:r w:rsidR="003E33CE" w:rsidRPr="003E33CE">
        <w:rPr>
          <w:rFonts w:ascii="Arial" w:hAnsi="Arial" w:cs="Arial"/>
          <w:sz w:val="20"/>
          <w:szCs w:val="24"/>
        </w:rPr>
        <w:t>(años de la serie en su conjunto)</w:t>
      </w:r>
      <w:r w:rsidRPr="002856D8">
        <w:rPr>
          <w:rFonts w:ascii="Arial" w:hAnsi="Arial" w:cs="Arial"/>
          <w:sz w:val="24"/>
          <w:szCs w:val="24"/>
        </w:rPr>
        <w:t>:</w:t>
      </w:r>
    </w:p>
    <w:tbl>
      <w:tblPr>
        <w:tblStyle w:val="Tablaconcuadrcula"/>
        <w:tblW w:w="0" w:type="auto"/>
        <w:tblInd w:w="828" w:type="dxa"/>
        <w:tblLook w:val="04A0" w:firstRow="1" w:lastRow="0" w:firstColumn="1" w:lastColumn="0" w:noHBand="0" w:noVBand="1"/>
      </w:tblPr>
      <w:tblGrid>
        <w:gridCol w:w="810"/>
        <w:gridCol w:w="3510"/>
        <w:gridCol w:w="550"/>
        <w:gridCol w:w="3356"/>
      </w:tblGrid>
      <w:tr w:rsidR="003E33CE" w:rsidTr="003E33CE">
        <w:tc>
          <w:tcPr>
            <w:tcW w:w="810" w:type="dxa"/>
          </w:tcPr>
          <w:p w:rsidR="003E33CE" w:rsidRDefault="003E33CE" w:rsidP="003E33CE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Inicio</w:t>
            </w:r>
          </w:p>
        </w:tc>
        <w:tc>
          <w:tcPr>
            <w:tcW w:w="3510" w:type="dxa"/>
          </w:tcPr>
          <w:p w:rsidR="003E33CE" w:rsidRDefault="003E33CE" w:rsidP="003E33CE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</w:tcPr>
          <w:p w:rsidR="003E33CE" w:rsidRDefault="003E33CE" w:rsidP="003E33CE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Fin</w:t>
            </w:r>
          </w:p>
        </w:tc>
        <w:tc>
          <w:tcPr>
            <w:tcW w:w="3356" w:type="dxa"/>
          </w:tcPr>
          <w:p w:rsidR="003E33CE" w:rsidRDefault="003E33CE" w:rsidP="003E33CE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E33CE" w:rsidRPr="002856D8" w:rsidRDefault="003E33CE" w:rsidP="003E33CE">
      <w:pPr>
        <w:pStyle w:val="Prrafodelista"/>
        <w:ind w:left="360"/>
        <w:rPr>
          <w:rFonts w:ascii="Arial" w:hAnsi="Arial" w:cs="Arial"/>
          <w:sz w:val="24"/>
          <w:szCs w:val="24"/>
        </w:rPr>
      </w:pPr>
    </w:p>
    <w:p w:rsidR="008C4515" w:rsidRDefault="008C4515" w:rsidP="004D6E78">
      <w:pPr>
        <w:pStyle w:val="Prrafodelista"/>
        <w:numPr>
          <w:ilvl w:val="1"/>
          <w:numId w:val="9"/>
        </w:numPr>
        <w:rPr>
          <w:rFonts w:ascii="Arial" w:hAnsi="Arial" w:cs="Arial"/>
          <w:sz w:val="24"/>
          <w:szCs w:val="24"/>
        </w:rPr>
      </w:pPr>
      <w:r w:rsidRPr="002856D8">
        <w:rPr>
          <w:rFonts w:ascii="Arial" w:hAnsi="Arial" w:cs="Arial"/>
          <w:sz w:val="24"/>
          <w:szCs w:val="24"/>
        </w:rPr>
        <w:lastRenderedPageBreak/>
        <w:t>V</w:t>
      </w:r>
      <w:r w:rsidR="003E33CE">
        <w:rPr>
          <w:rFonts w:ascii="Arial" w:hAnsi="Arial" w:cs="Arial"/>
          <w:sz w:val="24"/>
          <w:szCs w:val="24"/>
        </w:rPr>
        <w:t>alores documentales de la serie.</w:t>
      </w:r>
    </w:p>
    <w:p w:rsidR="003E33CE" w:rsidRDefault="003E33CE" w:rsidP="003E33CE">
      <w:pPr>
        <w:pStyle w:val="Prrafodelista"/>
        <w:ind w:left="360"/>
        <w:rPr>
          <w:rFonts w:ascii="Arial" w:hAnsi="Arial" w:cs="Arial"/>
          <w:b/>
          <w:sz w:val="24"/>
          <w:szCs w:val="24"/>
        </w:rPr>
      </w:pPr>
    </w:p>
    <w:p w:rsidR="001A3351" w:rsidRDefault="001A3351" w:rsidP="0079733E">
      <w:pPr>
        <w:pStyle w:val="Prrafodelist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A3351">
        <w:rPr>
          <w:rFonts w:ascii="Arial" w:hAnsi="Arial" w:cs="Arial"/>
          <w:b/>
          <w:sz w:val="24"/>
          <w:szCs w:val="24"/>
        </w:rPr>
        <w:t>Primarios</w:t>
      </w:r>
    </w:p>
    <w:p w:rsidR="00C1709F" w:rsidRPr="00C1709F" w:rsidRDefault="00C1709F" w:rsidP="007973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  <w:lang w:val="es-US"/>
        </w:rPr>
      </w:pPr>
      <w:r w:rsidRPr="00C1709F">
        <w:rPr>
          <w:rFonts w:ascii="Arial" w:hAnsi="Arial" w:cs="Arial"/>
          <w:iCs/>
          <w:sz w:val="24"/>
          <w:szCs w:val="24"/>
          <w:lang w:val="es-US"/>
        </w:rPr>
        <w:t>Marcar con X el valor documental que corresponde a la serie (puede marcarse uno o hasta tres)</w:t>
      </w:r>
      <w:r w:rsidR="0074257E">
        <w:rPr>
          <w:rFonts w:ascii="Arial" w:hAnsi="Arial" w:cs="Arial"/>
          <w:iCs/>
          <w:sz w:val="24"/>
          <w:szCs w:val="24"/>
          <w:lang w:val="es-US"/>
        </w:rPr>
        <w:t xml:space="preserve"> e</w:t>
      </w:r>
      <w:r w:rsidR="007B3354">
        <w:rPr>
          <w:rFonts w:ascii="Arial" w:hAnsi="Arial" w:cs="Arial"/>
          <w:iCs/>
          <w:sz w:val="24"/>
          <w:szCs w:val="24"/>
          <w:lang w:val="es-US"/>
        </w:rPr>
        <w:t xml:space="preserve"> indicar el argumento</w:t>
      </w:r>
      <w:r w:rsidR="0074257E">
        <w:rPr>
          <w:rFonts w:ascii="Arial" w:hAnsi="Arial" w:cs="Arial"/>
          <w:iCs/>
          <w:sz w:val="24"/>
          <w:szCs w:val="24"/>
          <w:lang w:val="es-US"/>
        </w:rPr>
        <w:t>,</w:t>
      </w:r>
      <w:r w:rsidR="007B3354">
        <w:rPr>
          <w:rFonts w:ascii="Arial" w:hAnsi="Arial" w:cs="Arial"/>
          <w:iCs/>
          <w:sz w:val="24"/>
          <w:szCs w:val="24"/>
          <w:lang w:val="es-US"/>
        </w:rPr>
        <w:t xml:space="preserve"> según sea el caso</w:t>
      </w:r>
      <w:r w:rsidRPr="00C1709F">
        <w:rPr>
          <w:rFonts w:ascii="Arial" w:hAnsi="Arial" w:cs="Arial"/>
          <w:iCs/>
          <w:sz w:val="24"/>
          <w:szCs w:val="24"/>
          <w:lang w:val="es-US"/>
        </w:rPr>
        <w:t>.</w:t>
      </w:r>
    </w:p>
    <w:p w:rsidR="00C1709F" w:rsidRPr="00C1709F" w:rsidRDefault="00C1709F" w:rsidP="00C1709F">
      <w:pPr>
        <w:pStyle w:val="Prrafodelista"/>
        <w:ind w:left="360"/>
        <w:rPr>
          <w:rFonts w:ascii="Arial" w:hAnsi="Arial" w:cs="Arial"/>
          <w:b/>
          <w:sz w:val="24"/>
          <w:szCs w:val="24"/>
          <w:lang w:val="es-US"/>
        </w:rPr>
      </w:pPr>
    </w:p>
    <w:tbl>
      <w:tblPr>
        <w:tblStyle w:val="Tablaconcuadrcula"/>
        <w:tblW w:w="0" w:type="auto"/>
        <w:tblInd w:w="468" w:type="dxa"/>
        <w:tblLook w:val="04A0" w:firstRow="1" w:lastRow="0" w:firstColumn="1" w:lastColumn="0" w:noHBand="0" w:noVBand="1"/>
      </w:tblPr>
      <w:tblGrid>
        <w:gridCol w:w="630"/>
        <w:gridCol w:w="7956"/>
      </w:tblGrid>
      <w:tr w:rsidR="00C1709F" w:rsidTr="00C1709F">
        <w:tc>
          <w:tcPr>
            <w:tcW w:w="630" w:type="dxa"/>
            <w:tcBorders>
              <w:bottom w:val="single" w:sz="4" w:space="0" w:color="auto"/>
            </w:tcBorders>
          </w:tcPr>
          <w:p w:rsidR="00C1709F" w:rsidRPr="001A3351" w:rsidRDefault="00C1709F" w:rsidP="00E95D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</w:tcPr>
          <w:p w:rsidR="00C1709F" w:rsidRDefault="00C1709F" w:rsidP="00E95D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3351">
              <w:rPr>
                <w:rFonts w:ascii="Arial" w:hAnsi="Arial" w:cs="Arial"/>
                <w:sz w:val="24"/>
                <w:szCs w:val="24"/>
              </w:rPr>
              <w:t>Administrativo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C1709F" w:rsidRPr="001A3351" w:rsidRDefault="00C1709F" w:rsidP="00E95D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CAF">
              <w:rPr>
                <w:rFonts w:ascii="Arial" w:hAnsi="Arial" w:cs="Arial"/>
                <w:iCs/>
                <w:color w:val="808080" w:themeColor="background1" w:themeShade="80"/>
                <w:sz w:val="18"/>
                <w:szCs w:val="18"/>
                <w:lang w:val="es-US"/>
              </w:rPr>
              <w:t>Criterio o justificación administrativa por el cual debe conservarse la documentación.</w:t>
            </w:r>
          </w:p>
        </w:tc>
      </w:tr>
      <w:tr w:rsidR="00C1709F" w:rsidTr="00C1709F"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709F" w:rsidRDefault="00C1709F" w:rsidP="00E95D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56" w:type="dxa"/>
            <w:tcBorders>
              <w:left w:val="single" w:sz="4" w:space="0" w:color="auto"/>
              <w:bottom w:val="single" w:sz="4" w:space="0" w:color="auto"/>
            </w:tcBorders>
          </w:tcPr>
          <w:p w:rsidR="00C1709F" w:rsidRDefault="00C1709F" w:rsidP="00E95D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709F" w:rsidRPr="001A3351" w:rsidRDefault="00C1709F" w:rsidP="00E95D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A3351" w:rsidRDefault="001A3351" w:rsidP="008C45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  <w:lang w:val="es-US"/>
        </w:rPr>
      </w:pPr>
    </w:p>
    <w:tbl>
      <w:tblPr>
        <w:tblStyle w:val="Tablaconcuadrcula"/>
        <w:tblW w:w="0" w:type="auto"/>
        <w:tblInd w:w="477" w:type="dxa"/>
        <w:tblLook w:val="04A0" w:firstRow="1" w:lastRow="0" w:firstColumn="1" w:lastColumn="0" w:noHBand="0" w:noVBand="1"/>
      </w:tblPr>
      <w:tblGrid>
        <w:gridCol w:w="621"/>
        <w:gridCol w:w="7956"/>
      </w:tblGrid>
      <w:tr w:rsidR="00C1709F" w:rsidTr="00C1709F">
        <w:tc>
          <w:tcPr>
            <w:tcW w:w="621" w:type="dxa"/>
            <w:tcBorders>
              <w:bottom w:val="single" w:sz="4" w:space="0" w:color="auto"/>
            </w:tcBorders>
          </w:tcPr>
          <w:p w:rsidR="00C1709F" w:rsidRDefault="00C1709F" w:rsidP="00E95D13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</w:tcPr>
          <w:p w:rsidR="00C1709F" w:rsidRDefault="00C1709F" w:rsidP="00E95D13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  <w:r>
              <w:rPr>
                <w:rFonts w:ascii="Arial" w:hAnsi="Arial" w:cs="Arial"/>
                <w:iCs/>
                <w:sz w:val="24"/>
                <w:szCs w:val="24"/>
                <w:lang w:val="es-US"/>
              </w:rPr>
              <w:t>Legal.</w:t>
            </w:r>
          </w:p>
          <w:p w:rsidR="00C1709F" w:rsidRDefault="00C1709F" w:rsidP="00E95D13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  <w:r w:rsidRPr="00C92CAF">
              <w:rPr>
                <w:rFonts w:ascii="Arial" w:hAnsi="Arial" w:cs="Arial"/>
                <w:iCs/>
                <w:color w:val="808080" w:themeColor="background1" w:themeShade="80"/>
                <w:sz w:val="18"/>
                <w:szCs w:val="18"/>
                <w:lang w:val="es-US"/>
              </w:rPr>
              <w:t>Disposición legal, artículo, fracción o párrafo donde se señala el tiempo o hecho que determina el plazo de conservación o vigencia documental.</w:t>
            </w:r>
          </w:p>
        </w:tc>
      </w:tr>
      <w:tr w:rsidR="00C1709F" w:rsidTr="00C1709F">
        <w:tc>
          <w:tcPr>
            <w:tcW w:w="6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709F" w:rsidRDefault="00C1709F" w:rsidP="00E95D13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</w:p>
        </w:tc>
        <w:tc>
          <w:tcPr>
            <w:tcW w:w="7956" w:type="dxa"/>
            <w:tcBorders>
              <w:left w:val="single" w:sz="4" w:space="0" w:color="auto"/>
            </w:tcBorders>
          </w:tcPr>
          <w:p w:rsidR="00C1709F" w:rsidRDefault="00C1709F" w:rsidP="00E95D13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</w:p>
          <w:p w:rsidR="0074257E" w:rsidRDefault="0074257E" w:rsidP="00E95D13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</w:p>
        </w:tc>
      </w:tr>
    </w:tbl>
    <w:p w:rsidR="008C4515" w:rsidRDefault="008C4515" w:rsidP="008C45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s-US"/>
        </w:rPr>
      </w:pPr>
    </w:p>
    <w:tbl>
      <w:tblPr>
        <w:tblStyle w:val="Tablaconcuadrcula"/>
        <w:tblW w:w="0" w:type="auto"/>
        <w:tblInd w:w="477" w:type="dxa"/>
        <w:tblLook w:val="04A0" w:firstRow="1" w:lastRow="0" w:firstColumn="1" w:lastColumn="0" w:noHBand="0" w:noVBand="1"/>
      </w:tblPr>
      <w:tblGrid>
        <w:gridCol w:w="621"/>
        <w:gridCol w:w="7956"/>
      </w:tblGrid>
      <w:tr w:rsidR="00C1709F" w:rsidTr="00C1709F">
        <w:tc>
          <w:tcPr>
            <w:tcW w:w="621" w:type="dxa"/>
            <w:tcBorders>
              <w:bottom w:val="single" w:sz="4" w:space="0" w:color="auto"/>
            </w:tcBorders>
          </w:tcPr>
          <w:p w:rsidR="00C1709F" w:rsidRPr="008C4515" w:rsidRDefault="00C1709F" w:rsidP="00C1709F">
            <w:pPr>
              <w:rPr>
                <w:rFonts w:ascii="Arial" w:hAnsi="Arial" w:cs="Arial"/>
                <w:sz w:val="24"/>
                <w:szCs w:val="24"/>
                <w:lang w:val="es-US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</w:tcPr>
          <w:p w:rsidR="00C1709F" w:rsidRDefault="00C1709F" w:rsidP="00C1709F">
            <w:pPr>
              <w:rPr>
                <w:rFonts w:ascii="Arial" w:hAnsi="Arial" w:cs="Arial"/>
                <w:sz w:val="24"/>
                <w:szCs w:val="24"/>
                <w:lang w:val="es-US"/>
              </w:rPr>
            </w:pPr>
            <w:r w:rsidRPr="008C4515">
              <w:rPr>
                <w:rFonts w:ascii="Arial" w:hAnsi="Arial" w:cs="Arial"/>
                <w:sz w:val="24"/>
                <w:szCs w:val="24"/>
                <w:lang w:val="es-US"/>
              </w:rPr>
              <w:t>Fiscal o contable</w:t>
            </w:r>
            <w:r>
              <w:rPr>
                <w:rFonts w:ascii="Arial" w:hAnsi="Arial" w:cs="Arial"/>
                <w:sz w:val="24"/>
                <w:szCs w:val="24"/>
                <w:lang w:val="es-US"/>
              </w:rPr>
              <w:t xml:space="preserve"> </w:t>
            </w:r>
          </w:p>
          <w:p w:rsidR="00C1709F" w:rsidRDefault="00C1709F" w:rsidP="00C1709F">
            <w:pPr>
              <w:rPr>
                <w:rFonts w:ascii="Arial" w:hAnsi="Arial" w:cs="Arial"/>
                <w:sz w:val="24"/>
                <w:szCs w:val="24"/>
                <w:lang w:val="es-US"/>
              </w:rPr>
            </w:pPr>
            <w:r w:rsidRPr="00B26571">
              <w:rPr>
                <w:rFonts w:ascii="Arial" w:hAnsi="Arial" w:cs="Arial"/>
                <w:iCs/>
                <w:color w:val="808080" w:themeColor="background1" w:themeShade="80"/>
                <w:sz w:val="18"/>
                <w:szCs w:val="18"/>
                <w:lang w:val="es-US"/>
              </w:rPr>
              <w:t>Normatividad  técnica o disposición legal, artículo, fracción o párrafo donde se señala el tiempo o hecho que determina el plazo de conservación o vigencia documental.</w:t>
            </w:r>
          </w:p>
        </w:tc>
      </w:tr>
      <w:tr w:rsidR="00C1709F" w:rsidTr="00C1709F">
        <w:tc>
          <w:tcPr>
            <w:tcW w:w="6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709F" w:rsidRDefault="00C1709F" w:rsidP="00E95D13">
            <w:pPr>
              <w:rPr>
                <w:rFonts w:ascii="Arial" w:hAnsi="Arial" w:cs="Arial"/>
                <w:sz w:val="24"/>
                <w:szCs w:val="24"/>
                <w:lang w:val="es-US"/>
              </w:rPr>
            </w:pPr>
          </w:p>
        </w:tc>
        <w:tc>
          <w:tcPr>
            <w:tcW w:w="7956" w:type="dxa"/>
            <w:tcBorders>
              <w:left w:val="single" w:sz="4" w:space="0" w:color="auto"/>
            </w:tcBorders>
          </w:tcPr>
          <w:p w:rsidR="00C1709F" w:rsidRDefault="00C1709F" w:rsidP="00E95D13">
            <w:pPr>
              <w:rPr>
                <w:rFonts w:ascii="Arial" w:hAnsi="Arial" w:cs="Arial"/>
                <w:sz w:val="24"/>
                <w:szCs w:val="24"/>
                <w:lang w:val="es-US"/>
              </w:rPr>
            </w:pPr>
          </w:p>
          <w:p w:rsidR="00C1709F" w:rsidRPr="008C4515" w:rsidRDefault="00C1709F" w:rsidP="00E95D13">
            <w:pPr>
              <w:rPr>
                <w:rFonts w:ascii="Arial" w:hAnsi="Arial" w:cs="Arial"/>
                <w:sz w:val="24"/>
                <w:szCs w:val="24"/>
                <w:lang w:val="es-US"/>
              </w:rPr>
            </w:pPr>
          </w:p>
        </w:tc>
      </w:tr>
    </w:tbl>
    <w:p w:rsidR="003E33CE" w:rsidRDefault="003E33CE" w:rsidP="003E33CE">
      <w:pPr>
        <w:rPr>
          <w:rFonts w:ascii="Arial" w:hAnsi="Arial" w:cs="Arial"/>
          <w:b/>
          <w:sz w:val="24"/>
          <w:szCs w:val="24"/>
          <w:lang w:val="es-US"/>
        </w:rPr>
      </w:pPr>
    </w:p>
    <w:p w:rsidR="00206050" w:rsidRPr="00C1709F" w:rsidRDefault="00DE4AF6" w:rsidP="00206050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sz w:val="24"/>
          <w:szCs w:val="24"/>
          <w:lang w:val="es-US"/>
        </w:rPr>
      </w:pPr>
      <w:r w:rsidRPr="00C1709F">
        <w:rPr>
          <w:rFonts w:ascii="Arial" w:hAnsi="Arial" w:cs="Arial"/>
          <w:b/>
          <w:sz w:val="24"/>
          <w:szCs w:val="24"/>
          <w:lang w:val="es-US"/>
        </w:rPr>
        <w:t>Secundarios</w:t>
      </w:r>
    </w:p>
    <w:p w:rsidR="00206050" w:rsidRDefault="00206050" w:rsidP="002060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  <w:lang w:val="es-US"/>
        </w:rPr>
      </w:pPr>
      <w:r w:rsidRPr="008C4515">
        <w:rPr>
          <w:rFonts w:ascii="Arial" w:hAnsi="Arial" w:cs="Arial"/>
          <w:iCs/>
          <w:sz w:val="24"/>
          <w:szCs w:val="24"/>
          <w:lang w:val="es-US"/>
        </w:rPr>
        <w:t>Marcar con X el valor documental que corresponde a la serie (puede marcarse uno o hasta tres).</w:t>
      </w:r>
    </w:p>
    <w:p w:rsidR="00206050" w:rsidRPr="002856D8" w:rsidRDefault="00206050" w:rsidP="002060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  <w:lang w:val="es-US"/>
        </w:rPr>
      </w:pPr>
    </w:p>
    <w:tbl>
      <w:tblPr>
        <w:tblStyle w:val="Tablaconcuadrcula"/>
        <w:tblW w:w="0" w:type="auto"/>
        <w:tblInd w:w="468" w:type="dxa"/>
        <w:tblLook w:val="04A0" w:firstRow="1" w:lastRow="0" w:firstColumn="1" w:lastColumn="0" w:noHBand="0" w:noVBand="1"/>
      </w:tblPr>
      <w:tblGrid>
        <w:gridCol w:w="639"/>
        <w:gridCol w:w="7947"/>
      </w:tblGrid>
      <w:tr w:rsidR="00C1709F" w:rsidRPr="002856D8" w:rsidTr="00C1709F">
        <w:trPr>
          <w:trHeight w:val="397"/>
        </w:trPr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C1709F" w:rsidRDefault="00C1709F" w:rsidP="002060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709F" w:rsidRPr="002856D8" w:rsidRDefault="00C1709F" w:rsidP="0020605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C1709F" w:rsidRPr="002856D8" w:rsidTr="00C1709F">
        <w:trPr>
          <w:trHeight w:val="397"/>
        </w:trPr>
        <w:tc>
          <w:tcPr>
            <w:tcW w:w="639" w:type="dxa"/>
            <w:shd w:val="clear" w:color="auto" w:fill="auto"/>
          </w:tcPr>
          <w:p w:rsidR="00C1709F" w:rsidRDefault="00C1709F" w:rsidP="002060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47" w:type="dxa"/>
            <w:shd w:val="clear" w:color="auto" w:fill="auto"/>
            <w:vAlign w:val="center"/>
          </w:tcPr>
          <w:p w:rsidR="00C1709F" w:rsidRPr="002856D8" w:rsidRDefault="00C1709F" w:rsidP="0020605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Evidencial</w:t>
            </w:r>
          </w:p>
        </w:tc>
      </w:tr>
      <w:tr w:rsidR="00C1709F" w:rsidRPr="002856D8" w:rsidTr="00C1709F">
        <w:trPr>
          <w:trHeight w:val="397"/>
        </w:trPr>
        <w:tc>
          <w:tcPr>
            <w:tcW w:w="639" w:type="dxa"/>
            <w:shd w:val="clear" w:color="auto" w:fill="auto"/>
          </w:tcPr>
          <w:p w:rsidR="00C1709F" w:rsidRDefault="00C1709F" w:rsidP="002060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47" w:type="dxa"/>
            <w:shd w:val="clear" w:color="auto" w:fill="auto"/>
            <w:vAlign w:val="center"/>
          </w:tcPr>
          <w:p w:rsidR="00C1709F" w:rsidRPr="002856D8" w:rsidRDefault="00C1709F" w:rsidP="0020605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Testimonial</w:t>
            </w:r>
          </w:p>
        </w:tc>
      </w:tr>
    </w:tbl>
    <w:p w:rsidR="00DE4AF6" w:rsidRPr="008C4515" w:rsidRDefault="00DE4AF6" w:rsidP="008C45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  <w:lang w:val="es-US"/>
        </w:rPr>
      </w:pPr>
    </w:p>
    <w:p w:rsidR="002856D8" w:rsidRDefault="00206050" w:rsidP="0079733E">
      <w:pPr>
        <w:rPr>
          <w:rFonts w:ascii="Arial" w:hAnsi="Arial" w:cs="Arial"/>
          <w:iCs/>
          <w:sz w:val="24"/>
          <w:szCs w:val="24"/>
          <w:lang w:val="es-US"/>
        </w:rPr>
      </w:pPr>
      <w:r>
        <w:rPr>
          <w:rFonts w:ascii="Arial" w:hAnsi="Arial" w:cs="Arial"/>
          <w:iCs/>
          <w:sz w:val="24"/>
          <w:szCs w:val="24"/>
          <w:lang w:val="es-US"/>
        </w:rPr>
        <w:br w:type="page"/>
      </w:r>
      <w:r w:rsidR="00C1709F">
        <w:rPr>
          <w:rFonts w:ascii="Arial" w:hAnsi="Arial" w:cs="Arial"/>
          <w:iCs/>
          <w:sz w:val="24"/>
          <w:szCs w:val="24"/>
          <w:lang w:val="es-US"/>
        </w:rPr>
        <w:lastRenderedPageBreak/>
        <w:tab/>
      </w:r>
    </w:p>
    <w:p w:rsidR="00065307" w:rsidRDefault="00065307" w:rsidP="004D6E78">
      <w:pPr>
        <w:pStyle w:val="Prrafodelista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s-US"/>
        </w:rPr>
      </w:pPr>
      <w:r>
        <w:rPr>
          <w:rFonts w:ascii="Arial" w:hAnsi="Arial" w:cs="Arial"/>
          <w:sz w:val="24"/>
          <w:szCs w:val="24"/>
          <w:lang w:val="es-US"/>
        </w:rPr>
        <w:t>Vigencia documental</w:t>
      </w:r>
      <w:r w:rsidR="007B3354">
        <w:rPr>
          <w:rFonts w:ascii="Arial" w:hAnsi="Arial" w:cs="Arial"/>
          <w:sz w:val="24"/>
          <w:szCs w:val="24"/>
          <w:lang w:val="es-US"/>
        </w:rPr>
        <w:t xml:space="preserve"> de la serie</w:t>
      </w:r>
      <w:r>
        <w:rPr>
          <w:rFonts w:ascii="Arial" w:hAnsi="Arial" w:cs="Arial"/>
          <w:sz w:val="24"/>
          <w:szCs w:val="24"/>
          <w:lang w:val="es-US"/>
        </w:rPr>
        <w:t>.</w:t>
      </w:r>
    </w:p>
    <w:p w:rsidR="002856D8" w:rsidRPr="00C92CAF" w:rsidRDefault="00065307" w:rsidP="00065307">
      <w:pPr>
        <w:pStyle w:val="Prrafodelista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808080" w:themeColor="background1" w:themeShade="80"/>
          <w:sz w:val="18"/>
          <w:szCs w:val="24"/>
          <w:lang w:val="es-US"/>
        </w:rPr>
      </w:pPr>
      <w:r w:rsidRPr="00C92CAF">
        <w:rPr>
          <w:rFonts w:ascii="Arial" w:hAnsi="Arial" w:cs="Arial"/>
          <w:color w:val="808080" w:themeColor="background1" w:themeShade="80"/>
          <w:sz w:val="18"/>
          <w:szCs w:val="24"/>
          <w:lang w:val="es-US"/>
        </w:rPr>
        <w:t xml:space="preserve">Indicar el </w:t>
      </w:r>
      <w:r w:rsidR="007B3354" w:rsidRPr="00C92CAF">
        <w:rPr>
          <w:rFonts w:ascii="Arial" w:hAnsi="Arial" w:cs="Arial"/>
          <w:color w:val="808080" w:themeColor="background1" w:themeShade="80"/>
          <w:sz w:val="18"/>
          <w:szCs w:val="24"/>
          <w:lang w:val="es-US"/>
        </w:rPr>
        <w:t>p</w:t>
      </w:r>
      <w:r w:rsidR="00BE5C6B" w:rsidRPr="00C92CAF">
        <w:rPr>
          <w:rFonts w:ascii="Arial" w:hAnsi="Arial" w:cs="Arial"/>
          <w:color w:val="808080" w:themeColor="background1" w:themeShade="80"/>
          <w:sz w:val="18"/>
          <w:szCs w:val="24"/>
          <w:lang w:val="es-US"/>
        </w:rPr>
        <w:t>lazo de conservación</w:t>
      </w:r>
      <w:r w:rsidR="00A35CEA" w:rsidRPr="00C92CAF">
        <w:rPr>
          <w:rFonts w:ascii="Arial" w:hAnsi="Arial" w:cs="Arial"/>
          <w:color w:val="808080" w:themeColor="background1" w:themeShade="80"/>
          <w:sz w:val="18"/>
          <w:szCs w:val="24"/>
          <w:lang w:val="es-US"/>
        </w:rPr>
        <w:t xml:space="preserve"> en cada archivo</w:t>
      </w:r>
    </w:p>
    <w:tbl>
      <w:tblPr>
        <w:tblStyle w:val="Tablaconcuadrcula"/>
        <w:tblW w:w="4860" w:type="dxa"/>
        <w:tblInd w:w="828" w:type="dxa"/>
        <w:tblLook w:val="04A0" w:firstRow="1" w:lastRow="0" w:firstColumn="1" w:lastColumn="0" w:noHBand="0" w:noVBand="1"/>
      </w:tblPr>
      <w:tblGrid>
        <w:gridCol w:w="3960"/>
        <w:gridCol w:w="900"/>
      </w:tblGrid>
      <w:tr w:rsidR="00A91495" w:rsidRPr="002856D8" w:rsidTr="00A91495">
        <w:trPr>
          <w:trHeight w:val="397"/>
        </w:trPr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495" w:rsidRDefault="00A91495" w:rsidP="00644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495" w:rsidRPr="002856D8" w:rsidRDefault="00A91495" w:rsidP="00A914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Años</w:t>
            </w:r>
          </w:p>
        </w:tc>
      </w:tr>
      <w:tr w:rsidR="00941B2F" w:rsidRPr="002856D8" w:rsidTr="00A91495">
        <w:trPr>
          <w:trHeight w:val="397"/>
        </w:trPr>
        <w:tc>
          <w:tcPr>
            <w:tcW w:w="3960" w:type="dxa"/>
            <w:tcBorders>
              <w:top w:val="single" w:sz="4" w:space="0" w:color="auto"/>
            </w:tcBorders>
          </w:tcPr>
          <w:p w:rsidR="00941B2F" w:rsidRPr="002856D8" w:rsidRDefault="00941B2F" w:rsidP="00644F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Archivo de Trámite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41B2F" w:rsidRPr="002856D8" w:rsidRDefault="00941B2F" w:rsidP="00644F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1B2F" w:rsidRPr="002856D8" w:rsidTr="00A91495">
        <w:trPr>
          <w:trHeight w:val="397"/>
        </w:trPr>
        <w:tc>
          <w:tcPr>
            <w:tcW w:w="3960" w:type="dxa"/>
            <w:tcBorders>
              <w:bottom w:val="single" w:sz="4" w:space="0" w:color="auto"/>
            </w:tcBorders>
          </w:tcPr>
          <w:p w:rsidR="00941B2F" w:rsidRPr="002856D8" w:rsidRDefault="00941B2F" w:rsidP="00644F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Archivo de Concentración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41B2F" w:rsidRPr="002856D8" w:rsidRDefault="00941B2F" w:rsidP="00644F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1B2F" w:rsidRPr="002856D8" w:rsidTr="00A91495">
        <w:trPr>
          <w:trHeight w:val="397"/>
        </w:trPr>
        <w:tc>
          <w:tcPr>
            <w:tcW w:w="3960" w:type="dxa"/>
            <w:tcBorders>
              <w:top w:val="single" w:sz="4" w:space="0" w:color="auto"/>
            </w:tcBorders>
          </w:tcPr>
          <w:p w:rsidR="00941B2F" w:rsidRPr="002856D8" w:rsidRDefault="00941B2F" w:rsidP="00644F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41B2F" w:rsidRPr="002856D8" w:rsidRDefault="00941B2F" w:rsidP="00644F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A3351" w:rsidRDefault="001A3351" w:rsidP="001A3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s-US"/>
        </w:rPr>
      </w:pPr>
    </w:p>
    <w:p w:rsidR="002856D8" w:rsidRPr="002856D8" w:rsidRDefault="002856D8" w:rsidP="002856D8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s-US"/>
        </w:rPr>
      </w:pPr>
      <w:r w:rsidRPr="002856D8">
        <w:rPr>
          <w:rFonts w:ascii="Arial" w:hAnsi="Arial" w:cs="Arial"/>
          <w:sz w:val="24"/>
          <w:szCs w:val="24"/>
          <w:lang w:val="es-US"/>
        </w:rPr>
        <w:t>Nombre de</w:t>
      </w:r>
      <w:r>
        <w:rPr>
          <w:rFonts w:ascii="Arial" w:hAnsi="Arial" w:cs="Arial"/>
          <w:sz w:val="24"/>
          <w:szCs w:val="24"/>
          <w:lang w:val="es-US"/>
        </w:rPr>
        <w:t xml:space="preserve"> la dependencia (s) </w:t>
      </w:r>
      <w:r w:rsidRPr="002856D8">
        <w:rPr>
          <w:rFonts w:ascii="Arial" w:hAnsi="Arial" w:cs="Arial"/>
          <w:sz w:val="24"/>
          <w:szCs w:val="24"/>
          <w:lang w:val="es-US"/>
        </w:rPr>
        <w:t>donde se localiza la serie:</w:t>
      </w:r>
    </w:p>
    <w:tbl>
      <w:tblPr>
        <w:tblStyle w:val="Tablaconcuadrcula"/>
        <w:tblW w:w="0" w:type="auto"/>
        <w:tblInd w:w="828" w:type="dxa"/>
        <w:tblLook w:val="04A0" w:firstRow="1" w:lastRow="0" w:firstColumn="1" w:lastColumn="0" w:noHBand="0" w:noVBand="1"/>
      </w:tblPr>
      <w:tblGrid>
        <w:gridCol w:w="8150"/>
      </w:tblGrid>
      <w:tr w:rsidR="001A3351" w:rsidTr="00941B2F">
        <w:tc>
          <w:tcPr>
            <w:tcW w:w="8150" w:type="dxa"/>
          </w:tcPr>
          <w:p w:rsidR="001A3351" w:rsidRDefault="001A3351" w:rsidP="002856D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</w:p>
        </w:tc>
      </w:tr>
      <w:tr w:rsidR="00941B2F" w:rsidTr="00941B2F">
        <w:tc>
          <w:tcPr>
            <w:tcW w:w="8150" w:type="dxa"/>
          </w:tcPr>
          <w:p w:rsidR="00941B2F" w:rsidRDefault="00941B2F" w:rsidP="002856D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</w:p>
        </w:tc>
      </w:tr>
      <w:tr w:rsidR="00941B2F" w:rsidTr="00941B2F">
        <w:tc>
          <w:tcPr>
            <w:tcW w:w="8150" w:type="dxa"/>
          </w:tcPr>
          <w:p w:rsidR="00941B2F" w:rsidRDefault="00941B2F" w:rsidP="002856D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</w:p>
        </w:tc>
      </w:tr>
    </w:tbl>
    <w:p w:rsidR="002856D8" w:rsidRDefault="002856D8" w:rsidP="002856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  <w:lang w:val="es-US"/>
        </w:rPr>
      </w:pPr>
    </w:p>
    <w:p w:rsidR="00DA599F" w:rsidRPr="00874202" w:rsidRDefault="00A535A7" w:rsidP="00874202">
      <w:pPr>
        <w:pStyle w:val="Prrafodelista"/>
        <w:numPr>
          <w:ilvl w:val="1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74202">
        <w:rPr>
          <w:rFonts w:ascii="Arial" w:hAnsi="Arial" w:cs="Arial"/>
          <w:sz w:val="24"/>
          <w:szCs w:val="24"/>
        </w:rPr>
        <w:t>Condiciones de acceso a la información de la serie</w:t>
      </w:r>
      <w:r w:rsidR="00941B2F">
        <w:rPr>
          <w:rFonts w:ascii="Arial" w:hAnsi="Arial" w:cs="Arial"/>
          <w:sz w:val="24"/>
          <w:szCs w:val="24"/>
        </w:rPr>
        <w:t>.</w:t>
      </w:r>
    </w:p>
    <w:p w:rsidR="00DA599F" w:rsidRDefault="00DA599F" w:rsidP="00DA599F">
      <w:pPr>
        <w:spacing w:after="0" w:line="240" w:lineRule="auto"/>
        <w:jc w:val="both"/>
        <w:rPr>
          <w:rFonts w:ascii="Arial" w:hAnsi="Arial" w:cs="Arial"/>
          <w:sz w:val="18"/>
          <w:szCs w:val="24"/>
        </w:rPr>
      </w:pPr>
      <w:r w:rsidRPr="00DA599F">
        <w:rPr>
          <w:rFonts w:ascii="Arial" w:hAnsi="Arial" w:cs="Arial"/>
          <w:sz w:val="18"/>
          <w:szCs w:val="24"/>
        </w:rPr>
        <w:t>Marque con una X el tipo de información que contienen los expedientes de la serie</w:t>
      </w:r>
      <w:r w:rsidR="00941B2F">
        <w:rPr>
          <w:rFonts w:ascii="Arial" w:hAnsi="Arial" w:cs="Arial"/>
          <w:sz w:val="18"/>
          <w:szCs w:val="24"/>
        </w:rPr>
        <w:t xml:space="preserve"> (</w:t>
      </w:r>
      <w:r w:rsidRPr="00DA599F">
        <w:rPr>
          <w:rFonts w:ascii="Arial" w:hAnsi="Arial" w:cs="Arial"/>
          <w:sz w:val="18"/>
          <w:szCs w:val="24"/>
        </w:rPr>
        <w:t>se puede marcar uno o los necesarios de acuerdo a las propiedades de la serie</w:t>
      </w:r>
      <w:r w:rsidR="00941B2F">
        <w:rPr>
          <w:rFonts w:ascii="Arial" w:hAnsi="Arial" w:cs="Arial"/>
          <w:sz w:val="18"/>
          <w:szCs w:val="24"/>
        </w:rPr>
        <w:t>) e indique el plazo de reserva cuando aplique</w:t>
      </w:r>
      <w:r w:rsidRPr="00DA599F">
        <w:rPr>
          <w:rFonts w:ascii="Arial" w:hAnsi="Arial" w:cs="Arial"/>
          <w:sz w:val="18"/>
          <w:szCs w:val="24"/>
        </w:rPr>
        <w:t>.</w:t>
      </w:r>
    </w:p>
    <w:p w:rsidR="00C1709F" w:rsidRPr="00DA599F" w:rsidRDefault="00C1709F" w:rsidP="00DA599F">
      <w:pPr>
        <w:spacing w:after="0" w:line="240" w:lineRule="auto"/>
        <w:jc w:val="both"/>
        <w:rPr>
          <w:rFonts w:ascii="Arial" w:hAnsi="Arial" w:cs="Arial"/>
          <w:sz w:val="18"/>
          <w:szCs w:val="24"/>
        </w:rPr>
      </w:pPr>
    </w:p>
    <w:tbl>
      <w:tblPr>
        <w:tblStyle w:val="Tablaconcuadrcula"/>
        <w:tblW w:w="7110" w:type="dxa"/>
        <w:tblInd w:w="828" w:type="dxa"/>
        <w:tblLook w:val="04A0" w:firstRow="1" w:lastRow="0" w:firstColumn="1" w:lastColumn="0" w:noHBand="0" w:noVBand="1"/>
      </w:tblPr>
      <w:tblGrid>
        <w:gridCol w:w="810"/>
        <w:gridCol w:w="3960"/>
        <w:gridCol w:w="1170"/>
        <w:gridCol w:w="1170"/>
      </w:tblGrid>
      <w:tr w:rsidR="00A35CEA" w:rsidRPr="002856D8" w:rsidTr="00A35CEA">
        <w:trPr>
          <w:trHeight w:val="397"/>
        </w:trPr>
        <w:tc>
          <w:tcPr>
            <w:tcW w:w="810" w:type="dxa"/>
          </w:tcPr>
          <w:p w:rsidR="00A35CEA" w:rsidRPr="002856D8" w:rsidRDefault="00A35CEA" w:rsidP="00644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0" w:type="dxa"/>
          </w:tcPr>
          <w:p w:rsidR="00A35CEA" w:rsidRPr="002856D8" w:rsidRDefault="00A35CEA" w:rsidP="00654157">
            <w:pPr>
              <w:rPr>
                <w:rFonts w:ascii="Arial" w:hAnsi="Arial" w:cs="Arial"/>
                <w:sz w:val="24"/>
                <w:szCs w:val="24"/>
              </w:rPr>
            </w:pPr>
            <w:r w:rsidRPr="001A3351">
              <w:rPr>
                <w:rFonts w:ascii="Arial" w:hAnsi="Arial" w:cs="Arial"/>
                <w:sz w:val="24"/>
                <w:szCs w:val="24"/>
              </w:rPr>
              <w:t xml:space="preserve">Información </w:t>
            </w:r>
            <w:r w:rsidR="00654157">
              <w:rPr>
                <w:rFonts w:ascii="Arial" w:hAnsi="Arial" w:cs="Arial"/>
                <w:sz w:val="24"/>
                <w:szCs w:val="24"/>
              </w:rPr>
              <w:t>libre acceso</w:t>
            </w:r>
            <w:bookmarkStart w:id="0" w:name="_GoBack"/>
            <w:bookmarkEnd w:id="0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CEA" w:rsidRPr="002856D8" w:rsidRDefault="00A35CEA" w:rsidP="00644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35CEA" w:rsidRPr="002856D8" w:rsidRDefault="00A35CEA" w:rsidP="00644F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5CEA" w:rsidRPr="003E33CE" w:rsidTr="00A35CEA">
        <w:trPr>
          <w:trHeight w:val="397"/>
        </w:trPr>
        <w:tc>
          <w:tcPr>
            <w:tcW w:w="810" w:type="dxa"/>
            <w:tcBorders>
              <w:bottom w:val="single" w:sz="4" w:space="0" w:color="auto"/>
            </w:tcBorders>
          </w:tcPr>
          <w:p w:rsidR="00A35CEA" w:rsidRPr="002856D8" w:rsidRDefault="00A35CEA" w:rsidP="00644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A35CEA" w:rsidRPr="002856D8" w:rsidRDefault="00A35CEA" w:rsidP="00644F1C">
            <w:pPr>
              <w:rPr>
                <w:rFonts w:ascii="Arial" w:hAnsi="Arial" w:cs="Arial"/>
                <w:sz w:val="24"/>
                <w:szCs w:val="24"/>
              </w:rPr>
            </w:pPr>
            <w:r w:rsidRPr="002856D8">
              <w:rPr>
                <w:rFonts w:ascii="Arial" w:hAnsi="Arial" w:cs="Arial"/>
                <w:sz w:val="24"/>
                <w:szCs w:val="24"/>
              </w:rPr>
              <w:t>Información confidencial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35CEA" w:rsidRPr="003E33CE" w:rsidRDefault="00A35CEA" w:rsidP="00644F1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5CEA" w:rsidRPr="003E33CE" w:rsidRDefault="00A35CEA" w:rsidP="00644F1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35CEA" w:rsidRPr="002856D8" w:rsidTr="00A35CEA">
        <w:trPr>
          <w:trHeight w:val="397"/>
        </w:trPr>
        <w:tc>
          <w:tcPr>
            <w:tcW w:w="810" w:type="dxa"/>
            <w:tcBorders>
              <w:top w:val="single" w:sz="4" w:space="0" w:color="auto"/>
            </w:tcBorders>
          </w:tcPr>
          <w:p w:rsidR="00A35CEA" w:rsidRPr="002856D8" w:rsidRDefault="00A35CEA" w:rsidP="00C1709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A35CEA" w:rsidRPr="002856D8" w:rsidRDefault="00A35CEA" w:rsidP="00644F1C">
            <w:pPr>
              <w:rPr>
                <w:rFonts w:ascii="Arial" w:hAnsi="Arial" w:cs="Arial"/>
                <w:sz w:val="24"/>
                <w:szCs w:val="24"/>
              </w:rPr>
            </w:pPr>
            <w:r w:rsidRPr="002856D8">
              <w:rPr>
                <w:rFonts w:ascii="Arial" w:hAnsi="Arial" w:cs="Arial"/>
                <w:sz w:val="24"/>
                <w:szCs w:val="24"/>
              </w:rPr>
              <w:t xml:space="preserve">Información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4257E">
              <w:rPr>
                <w:rFonts w:ascii="Arial" w:hAnsi="Arial" w:cs="Arial"/>
                <w:sz w:val="24"/>
                <w:szCs w:val="24"/>
              </w:rPr>
              <w:t>r</w:t>
            </w:r>
            <w:r w:rsidRPr="002856D8">
              <w:rPr>
                <w:rFonts w:ascii="Arial" w:hAnsi="Arial" w:cs="Arial"/>
                <w:sz w:val="24"/>
                <w:szCs w:val="24"/>
              </w:rPr>
              <w:t>eservada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35CEA" w:rsidRPr="002856D8" w:rsidRDefault="00A35CEA" w:rsidP="00A35CE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Plazo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35CEA" w:rsidRPr="002856D8" w:rsidRDefault="00A35CEA" w:rsidP="00644F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F2C27" w:rsidRDefault="005F2C27" w:rsidP="005F2C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  <w:lang w:val="es-US"/>
        </w:rPr>
      </w:pPr>
    </w:p>
    <w:p w:rsidR="00A535A7" w:rsidRPr="00D53A0A" w:rsidRDefault="005C5E1D" w:rsidP="005F2C27">
      <w:pPr>
        <w:pStyle w:val="Prrafodelista"/>
        <w:numPr>
          <w:ilvl w:val="0"/>
          <w:numId w:val="2"/>
        </w:num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  <w:lang w:val="es-US"/>
        </w:rPr>
      </w:pPr>
      <w:r w:rsidRPr="00D53A0A">
        <w:rPr>
          <w:rFonts w:ascii="Arial" w:hAnsi="Arial" w:cs="Arial"/>
          <w:b/>
          <w:iCs/>
          <w:sz w:val="24"/>
          <w:szCs w:val="24"/>
          <w:lang w:val="es-US"/>
        </w:rPr>
        <w:t xml:space="preserve">INTEGRANTES DEL GRUPO </w:t>
      </w:r>
      <w:r w:rsidR="00D53A0A" w:rsidRPr="00D53A0A">
        <w:rPr>
          <w:rFonts w:ascii="Arial" w:hAnsi="Arial" w:cs="Arial"/>
          <w:b/>
          <w:iCs/>
          <w:sz w:val="24"/>
          <w:szCs w:val="24"/>
          <w:lang w:val="es-US"/>
        </w:rPr>
        <w:t>DE VALORACIÓN</w:t>
      </w:r>
    </w:p>
    <w:p w:rsidR="00D53A0A" w:rsidRPr="00D53A0A" w:rsidRDefault="00D53A0A" w:rsidP="00D53A0A">
      <w:pPr>
        <w:pStyle w:val="Prrafodelista"/>
        <w:autoSpaceDE w:val="0"/>
        <w:autoSpaceDN w:val="0"/>
        <w:adjustRightInd w:val="0"/>
        <w:spacing w:after="0" w:line="240" w:lineRule="auto"/>
        <w:ind w:left="390"/>
        <w:rPr>
          <w:rFonts w:ascii="Arial" w:hAnsi="Arial" w:cs="Arial"/>
          <w:iCs/>
          <w:sz w:val="24"/>
          <w:szCs w:val="24"/>
          <w:lang w:val="es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1A3351" w:rsidTr="001A3351">
        <w:tc>
          <w:tcPr>
            <w:tcW w:w="4489" w:type="dxa"/>
            <w:shd w:val="clear" w:color="auto" w:fill="BFBFBF" w:themeFill="background1" w:themeFillShade="BF"/>
          </w:tcPr>
          <w:p w:rsidR="001A3351" w:rsidRDefault="001A3351" w:rsidP="001A33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  <w:r>
              <w:rPr>
                <w:rFonts w:ascii="Arial" w:hAnsi="Arial" w:cs="Arial"/>
                <w:iCs/>
                <w:sz w:val="24"/>
                <w:szCs w:val="24"/>
                <w:lang w:val="es-US"/>
              </w:rPr>
              <w:t>Nombre</w:t>
            </w:r>
          </w:p>
        </w:tc>
        <w:tc>
          <w:tcPr>
            <w:tcW w:w="4489" w:type="dxa"/>
            <w:shd w:val="clear" w:color="auto" w:fill="BFBFBF" w:themeFill="background1" w:themeFillShade="BF"/>
          </w:tcPr>
          <w:p w:rsidR="001A3351" w:rsidRDefault="001A3351" w:rsidP="001A33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  <w:r>
              <w:rPr>
                <w:rFonts w:ascii="Arial" w:hAnsi="Arial" w:cs="Arial"/>
                <w:iCs/>
                <w:sz w:val="24"/>
                <w:szCs w:val="24"/>
                <w:lang w:val="es-US"/>
              </w:rPr>
              <w:t>Dependencia</w:t>
            </w:r>
          </w:p>
        </w:tc>
      </w:tr>
      <w:tr w:rsidR="001A3351" w:rsidTr="001A3351">
        <w:tc>
          <w:tcPr>
            <w:tcW w:w="4489" w:type="dxa"/>
          </w:tcPr>
          <w:p w:rsidR="001A3351" w:rsidRDefault="001A3351" w:rsidP="005F2C27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</w:p>
        </w:tc>
        <w:tc>
          <w:tcPr>
            <w:tcW w:w="4489" w:type="dxa"/>
          </w:tcPr>
          <w:p w:rsidR="001A3351" w:rsidRDefault="001A3351" w:rsidP="005F2C27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</w:p>
        </w:tc>
      </w:tr>
      <w:tr w:rsidR="001A3351" w:rsidTr="001A3351">
        <w:tc>
          <w:tcPr>
            <w:tcW w:w="4489" w:type="dxa"/>
          </w:tcPr>
          <w:p w:rsidR="001A3351" w:rsidRDefault="001A3351" w:rsidP="005F2C27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</w:p>
        </w:tc>
        <w:tc>
          <w:tcPr>
            <w:tcW w:w="4489" w:type="dxa"/>
          </w:tcPr>
          <w:p w:rsidR="001A3351" w:rsidRDefault="001A3351" w:rsidP="005F2C27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</w:p>
        </w:tc>
      </w:tr>
      <w:tr w:rsidR="001A3351" w:rsidTr="001A3351">
        <w:tc>
          <w:tcPr>
            <w:tcW w:w="4489" w:type="dxa"/>
          </w:tcPr>
          <w:p w:rsidR="001A3351" w:rsidRDefault="001A3351" w:rsidP="005F2C27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</w:p>
        </w:tc>
        <w:tc>
          <w:tcPr>
            <w:tcW w:w="4489" w:type="dxa"/>
          </w:tcPr>
          <w:p w:rsidR="001A3351" w:rsidRDefault="001A3351" w:rsidP="005F2C27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4"/>
                <w:szCs w:val="24"/>
                <w:lang w:val="es-US"/>
              </w:rPr>
            </w:pPr>
          </w:p>
        </w:tc>
      </w:tr>
    </w:tbl>
    <w:p w:rsidR="00A535A7" w:rsidRDefault="00A535A7" w:rsidP="005F2C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  <w:lang w:val="es-US"/>
        </w:rPr>
      </w:pPr>
    </w:p>
    <w:p w:rsidR="00A535A7" w:rsidRDefault="00A535A7" w:rsidP="005F2C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  <w:lang w:val="es-US"/>
        </w:rPr>
      </w:pPr>
    </w:p>
    <w:p w:rsidR="00A535A7" w:rsidRDefault="00A535A7" w:rsidP="00A35CE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Cs/>
          <w:sz w:val="24"/>
          <w:szCs w:val="24"/>
          <w:lang w:val="es-US"/>
        </w:rPr>
      </w:pPr>
      <w:r>
        <w:rPr>
          <w:rFonts w:ascii="Arial" w:hAnsi="Arial" w:cs="Arial"/>
          <w:iCs/>
          <w:sz w:val="24"/>
          <w:szCs w:val="24"/>
          <w:lang w:val="es-US"/>
        </w:rPr>
        <w:t>Fecha</w:t>
      </w:r>
      <w:r w:rsidR="00A35CEA">
        <w:rPr>
          <w:rFonts w:ascii="Arial" w:hAnsi="Arial" w:cs="Arial"/>
          <w:iCs/>
          <w:sz w:val="24"/>
          <w:szCs w:val="24"/>
          <w:lang w:val="es-US"/>
        </w:rPr>
        <w:t xml:space="preserve"> de realización</w:t>
      </w:r>
      <w:proofErr w:type="gramStart"/>
      <w:r w:rsidR="001A3351">
        <w:rPr>
          <w:rFonts w:ascii="Arial" w:hAnsi="Arial" w:cs="Arial"/>
          <w:iCs/>
          <w:sz w:val="24"/>
          <w:szCs w:val="24"/>
          <w:lang w:val="es-US"/>
        </w:rPr>
        <w:t>:</w:t>
      </w:r>
      <w:r w:rsidR="00DA599F">
        <w:rPr>
          <w:rFonts w:ascii="Arial" w:hAnsi="Arial" w:cs="Arial"/>
          <w:iCs/>
          <w:sz w:val="24"/>
          <w:szCs w:val="24"/>
          <w:lang w:val="es-US"/>
        </w:rPr>
        <w:t xml:space="preserve"> </w:t>
      </w:r>
      <w:r w:rsidR="00A35CEA">
        <w:rPr>
          <w:rFonts w:ascii="Arial" w:hAnsi="Arial" w:cs="Arial"/>
          <w:iCs/>
          <w:sz w:val="24"/>
          <w:szCs w:val="24"/>
          <w:lang w:val="es-US"/>
        </w:rPr>
        <w:t xml:space="preserve"> </w:t>
      </w:r>
      <w:proofErr w:type="spellStart"/>
      <w:r w:rsidR="00A35CEA" w:rsidRPr="00C92CAF">
        <w:rPr>
          <w:rFonts w:ascii="Arial" w:hAnsi="Arial" w:cs="Arial"/>
          <w:iCs/>
          <w:color w:val="808080" w:themeColor="background1" w:themeShade="80"/>
          <w:sz w:val="24"/>
          <w:szCs w:val="24"/>
          <w:lang w:val="es-US"/>
        </w:rPr>
        <w:t>dd</w:t>
      </w:r>
      <w:proofErr w:type="spellEnd"/>
      <w:proofErr w:type="gramEnd"/>
      <w:r w:rsidR="00A35CEA" w:rsidRPr="00C92CAF">
        <w:rPr>
          <w:rFonts w:ascii="Arial" w:hAnsi="Arial" w:cs="Arial"/>
          <w:iCs/>
          <w:color w:val="808080" w:themeColor="background1" w:themeShade="80"/>
          <w:sz w:val="24"/>
          <w:szCs w:val="24"/>
          <w:lang w:val="es-US"/>
        </w:rPr>
        <w:t>/mm/</w:t>
      </w:r>
      <w:proofErr w:type="spellStart"/>
      <w:r w:rsidR="00A35CEA" w:rsidRPr="00C92CAF">
        <w:rPr>
          <w:rFonts w:ascii="Arial" w:hAnsi="Arial" w:cs="Arial"/>
          <w:iCs/>
          <w:color w:val="808080" w:themeColor="background1" w:themeShade="80"/>
          <w:sz w:val="24"/>
          <w:szCs w:val="24"/>
          <w:lang w:val="es-US"/>
        </w:rPr>
        <w:t>aaaa</w:t>
      </w:r>
      <w:proofErr w:type="spellEnd"/>
    </w:p>
    <w:p w:rsidR="001A3351" w:rsidRDefault="001A3351" w:rsidP="005F2C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  <w:lang w:val="es-US"/>
        </w:rPr>
      </w:pPr>
    </w:p>
    <w:p w:rsidR="00D65F6F" w:rsidRPr="002856D8" w:rsidRDefault="00D65F6F" w:rsidP="00AE1C47">
      <w:pPr>
        <w:rPr>
          <w:rFonts w:ascii="Arial" w:hAnsi="Arial" w:cs="Arial"/>
          <w:sz w:val="24"/>
          <w:szCs w:val="24"/>
        </w:rPr>
      </w:pPr>
    </w:p>
    <w:sectPr w:rsidR="00D65F6F" w:rsidRPr="002856D8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4D7" w:rsidRDefault="00EC74D7" w:rsidP="0034350C">
      <w:pPr>
        <w:spacing w:after="0" w:line="240" w:lineRule="auto"/>
      </w:pPr>
      <w:r>
        <w:separator/>
      </w:r>
    </w:p>
  </w:endnote>
  <w:endnote w:type="continuationSeparator" w:id="0">
    <w:p w:rsidR="00EC74D7" w:rsidRDefault="00EC74D7" w:rsidP="0034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jan Pro">
    <w:altName w:val="Georgia"/>
    <w:panose1 w:val="02020502050506020301"/>
    <w:charset w:val="00"/>
    <w:family w:val="roman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4D7" w:rsidRDefault="00EC74D7" w:rsidP="0034350C">
      <w:pPr>
        <w:spacing w:after="0" w:line="240" w:lineRule="auto"/>
      </w:pPr>
      <w:r>
        <w:separator/>
      </w:r>
    </w:p>
  </w:footnote>
  <w:footnote w:type="continuationSeparator" w:id="0">
    <w:p w:rsidR="00EC74D7" w:rsidRDefault="00EC74D7" w:rsidP="0034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50C" w:rsidRDefault="0034350C">
    <w:pPr>
      <w:pStyle w:val="Encabezado"/>
    </w:pPr>
    <w:r>
      <w:rPr>
        <w:noProof/>
        <w:lang w:val="es-US" w:eastAsia="es-US"/>
      </w:rPr>
      <w:drawing>
        <wp:anchor distT="0" distB="0" distL="114300" distR="114300" simplePos="0" relativeHeight="251659264" behindDoc="1" locked="0" layoutInCell="1" allowOverlap="1" wp14:anchorId="5173E3E8" wp14:editId="65FB206F">
          <wp:simplePos x="0" y="0"/>
          <wp:positionH relativeFrom="column">
            <wp:posOffset>-920750</wp:posOffset>
          </wp:positionH>
          <wp:positionV relativeFrom="paragraph">
            <wp:posOffset>-297180</wp:posOffset>
          </wp:positionV>
          <wp:extent cx="7783664" cy="1228725"/>
          <wp:effectExtent l="0" t="0" r="825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CABEZADO HOJA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3664" cy="1228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4350C" w:rsidRDefault="0034350C" w:rsidP="0034350C">
    <w:pPr>
      <w:pStyle w:val="Encabezado"/>
      <w:tabs>
        <w:tab w:val="clear" w:pos="4419"/>
        <w:tab w:val="clear" w:pos="8838"/>
        <w:tab w:val="left" w:pos="5597"/>
      </w:tabs>
    </w:pPr>
    <w:r>
      <w:tab/>
    </w:r>
  </w:p>
  <w:p w:rsidR="0034350C" w:rsidRPr="008F5C7B" w:rsidRDefault="0034350C" w:rsidP="0034350C">
    <w:pPr>
      <w:pStyle w:val="Encabezado"/>
      <w:spacing w:before="120"/>
      <w:ind w:left="709"/>
      <w:rPr>
        <w:rFonts w:ascii="Trajan Pro" w:hAnsi="Trajan Pro"/>
        <w:color w:val="3D4041"/>
      </w:rPr>
    </w:pPr>
    <w:r>
      <w:rPr>
        <w:rFonts w:ascii="Trajan Pro" w:hAnsi="Trajan Pro"/>
        <w:color w:val="3D4041"/>
      </w:rPr>
      <w:t>Secretaría General</w:t>
    </w:r>
  </w:p>
  <w:p w:rsidR="0034350C" w:rsidRDefault="0034350C" w:rsidP="0034350C">
    <w:pPr>
      <w:pStyle w:val="Encabezado"/>
      <w:spacing w:before="120" w:line="120" w:lineRule="auto"/>
      <w:ind w:left="709"/>
      <w:rPr>
        <w:rFonts w:ascii="Trajan Pro" w:hAnsi="Trajan Pro"/>
        <w:color w:val="3D4041"/>
        <w:sz w:val="17"/>
        <w:szCs w:val="17"/>
      </w:rPr>
    </w:pPr>
    <w:r>
      <w:rPr>
        <w:rFonts w:ascii="Trajan Pro" w:hAnsi="Trajan Pro"/>
        <w:color w:val="3D4041"/>
        <w:sz w:val="17"/>
        <w:szCs w:val="17"/>
      </w:rPr>
      <w:t>Coordinación de Transparencia y Archivo General</w:t>
    </w:r>
  </w:p>
  <w:p w:rsidR="0034350C" w:rsidRDefault="0034350C" w:rsidP="0034350C">
    <w:pPr>
      <w:pStyle w:val="Encabezado"/>
      <w:spacing w:before="120" w:line="120" w:lineRule="auto"/>
      <w:ind w:left="709"/>
      <w:rPr>
        <w:rFonts w:ascii="Trajan Pro" w:hAnsi="Trajan Pro"/>
        <w:b/>
        <w:color w:val="3D4041"/>
        <w:sz w:val="15"/>
        <w:szCs w:val="15"/>
      </w:rPr>
    </w:pPr>
    <w:r>
      <w:rPr>
        <w:rFonts w:ascii="Trajan Pro" w:hAnsi="Trajan Pro"/>
        <w:b/>
        <w:color w:val="3D4041"/>
        <w:sz w:val="15"/>
        <w:szCs w:val="15"/>
      </w:rPr>
      <w:t>Unidad de Archivo de Trámite y Concentración</w:t>
    </w:r>
  </w:p>
  <w:p w:rsidR="0034350C" w:rsidRDefault="0034350C" w:rsidP="0034350C">
    <w:pPr>
      <w:pStyle w:val="Encabezado"/>
      <w:tabs>
        <w:tab w:val="clear" w:pos="4419"/>
        <w:tab w:val="clear" w:pos="8838"/>
        <w:tab w:val="left" w:pos="5597"/>
      </w:tabs>
    </w:pPr>
  </w:p>
  <w:p w:rsidR="004D6E78" w:rsidRDefault="004D6E78" w:rsidP="004D6E78">
    <w:pPr>
      <w:jc w:val="center"/>
      <w:rPr>
        <w:rFonts w:ascii="Arial" w:hAnsi="Arial" w:cs="Arial"/>
        <w:b/>
        <w:sz w:val="24"/>
        <w:szCs w:val="24"/>
      </w:rPr>
    </w:pPr>
    <w:r w:rsidRPr="00A535A7">
      <w:rPr>
        <w:rFonts w:ascii="Arial" w:hAnsi="Arial" w:cs="Arial"/>
        <w:b/>
        <w:sz w:val="24"/>
        <w:szCs w:val="24"/>
      </w:rPr>
      <w:t>FICHA TÉCNICA DE VALORACIÓN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A6B8D"/>
    <w:multiLevelType w:val="multilevel"/>
    <w:tmpl w:val="56542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D545BFE"/>
    <w:multiLevelType w:val="hybridMultilevel"/>
    <w:tmpl w:val="E45E6F82"/>
    <w:lvl w:ilvl="0" w:tplc="08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0975BA"/>
    <w:multiLevelType w:val="hybridMultilevel"/>
    <w:tmpl w:val="DB2CDC34"/>
    <w:lvl w:ilvl="0" w:tplc="D72A26D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540A0019">
      <w:start w:val="1"/>
      <w:numFmt w:val="lowerLetter"/>
      <w:lvlText w:val="%2."/>
      <w:lvlJc w:val="left"/>
      <w:pPr>
        <w:ind w:left="1080" w:hanging="360"/>
      </w:pPr>
    </w:lvl>
    <w:lvl w:ilvl="2" w:tplc="540A001B" w:tentative="1">
      <w:start w:val="1"/>
      <w:numFmt w:val="lowerRoman"/>
      <w:lvlText w:val="%3."/>
      <w:lvlJc w:val="right"/>
      <w:pPr>
        <w:ind w:left="1800" w:hanging="180"/>
      </w:pPr>
    </w:lvl>
    <w:lvl w:ilvl="3" w:tplc="540A000F" w:tentative="1">
      <w:start w:val="1"/>
      <w:numFmt w:val="decimal"/>
      <w:lvlText w:val="%4."/>
      <w:lvlJc w:val="left"/>
      <w:pPr>
        <w:ind w:left="2520" w:hanging="360"/>
      </w:pPr>
    </w:lvl>
    <w:lvl w:ilvl="4" w:tplc="540A0019" w:tentative="1">
      <w:start w:val="1"/>
      <w:numFmt w:val="lowerLetter"/>
      <w:lvlText w:val="%5."/>
      <w:lvlJc w:val="left"/>
      <w:pPr>
        <w:ind w:left="3240" w:hanging="360"/>
      </w:pPr>
    </w:lvl>
    <w:lvl w:ilvl="5" w:tplc="540A001B" w:tentative="1">
      <w:start w:val="1"/>
      <w:numFmt w:val="lowerRoman"/>
      <w:lvlText w:val="%6."/>
      <w:lvlJc w:val="right"/>
      <w:pPr>
        <w:ind w:left="3960" w:hanging="180"/>
      </w:pPr>
    </w:lvl>
    <w:lvl w:ilvl="6" w:tplc="540A000F" w:tentative="1">
      <w:start w:val="1"/>
      <w:numFmt w:val="decimal"/>
      <w:lvlText w:val="%7."/>
      <w:lvlJc w:val="left"/>
      <w:pPr>
        <w:ind w:left="4680" w:hanging="360"/>
      </w:pPr>
    </w:lvl>
    <w:lvl w:ilvl="7" w:tplc="540A0019" w:tentative="1">
      <w:start w:val="1"/>
      <w:numFmt w:val="lowerLetter"/>
      <w:lvlText w:val="%8."/>
      <w:lvlJc w:val="left"/>
      <w:pPr>
        <w:ind w:left="5400" w:hanging="360"/>
      </w:pPr>
    </w:lvl>
    <w:lvl w:ilvl="8" w:tplc="5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7C54C2"/>
    <w:multiLevelType w:val="multilevel"/>
    <w:tmpl w:val="BCF2484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8216B9C"/>
    <w:multiLevelType w:val="hybridMultilevel"/>
    <w:tmpl w:val="73388D20"/>
    <w:lvl w:ilvl="0" w:tplc="54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40A0019" w:tentative="1">
      <w:start w:val="1"/>
      <w:numFmt w:val="lowerLetter"/>
      <w:lvlText w:val="%2."/>
      <w:lvlJc w:val="left"/>
      <w:pPr>
        <w:ind w:left="1440" w:hanging="360"/>
      </w:pPr>
    </w:lvl>
    <w:lvl w:ilvl="2" w:tplc="540A001B" w:tentative="1">
      <w:start w:val="1"/>
      <w:numFmt w:val="lowerRoman"/>
      <w:lvlText w:val="%3."/>
      <w:lvlJc w:val="right"/>
      <w:pPr>
        <w:ind w:left="2160" w:hanging="180"/>
      </w:pPr>
    </w:lvl>
    <w:lvl w:ilvl="3" w:tplc="540A000F" w:tentative="1">
      <w:start w:val="1"/>
      <w:numFmt w:val="decimal"/>
      <w:lvlText w:val="%4."/>
      <w:lvlJc w:val="left"/>
      <w:pPr>
        <w:ind w:left="2880" w:hanging="360"/>
      </w:pPr>
    </w:lvl>
    <w:lvl w:ilvl="4" w:tplc="540A0019" w:tentative="1">
      <w:start w:val="1"/>
      <w:numFmt w:val="lowerLetter"/>
      <w:lvlText w:val="%5."/>
      <w:lvlJc w:val="left"/>
      <w:pPr>
        <w:ind w:left="3600" w:hanging="360"/>
      </w:pPr>
    </w:lvl>
    <w:lvl w:ilvl="5" w:tplc="540A001B" w:tentative="1">
      <w:start w:val="1"/>
      <w:numFmt w:val="lowerRoman"/>
      <w:lvlText w:val="%6."/>
      <w:lvlJc w:val="right"/>
      <w:pPr>
        <w:ind w:left="4320" w:hanging="180"/>
      </w:pPr>
    </w:lvl>
    <w:lvl w:ilvl="6" w:tplc="540A000F" w:tentative="1">
      <w:start w:val="1"/>
      <w:numFmt w:val="decimal"/>
      <w:lvlText w:val="%7."/>
      <w:lvlJc w:val="left"/>
      <w:pPr>
        <w:ind w:left="5040" w:hanging="360"/>
      </w:pPr>
    </w:lvl>
    <w:lvl w:ilvl="7" w:tplc="540A0019" w:tentative="1">
      <w:start w:val="1"/>
      <w:numFmt w:val="lowerLetter"/>
      <w:lvlText w:val="%8."/>
      <w:lvlJc w:val="left"/>
      <w:pPr>
        <w:ind w:left="5760" w:hanging="360"/>
      </w:pPr>
    </w:lvl>
    <w:lvl w:ilvl="8" w:tplc="5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A41718"/>
    <w:multiLevelType w:val="multilevel"/>
    <w:tmpl w:val="42A2A4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764606A"/>
    <w:multiLevelType w:val="multilevel"/>
    <w:tmpl w:val="11A2B84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9BB7FF3"/>
    <w:multiLevelType w:val="hybridMultilevel"/>
    <w:tmpl w:val="C38A3F60"/>
    <w:lvl w:ilvl="0" w:tplc="08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A370E5"/>
    <w:multiLevelType w:val="multilevel"/>
    <w:tmpl w:val="6DA0ED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C47"/>
    <w:rsid w:val="0004013E"/>
    <w:rsid w:val="00065307"/>
    <w:rsid w:val="00093AB7"/>
    <w:rsid w:val="000E4C6C"/>
    <w:rsid w:val="00113935"/>
    <w:rsid w:val="00132160"/>
    <w:rsid w:val="001A3351"/>
    <w:rsid w:val="00206050"/>
    <w:rsid w:val="002856D8"/>
    <w:rsid w:val="002A799D"/>
    <w:rsid w:val="002E3F27"/>
    <w:rsid w:val="00314CF6"/>
    <w:rsid w:val="0034350C"/>
    <w:rsid w:val="00384397"/>
    <w:rsid w:val="003A07D6"/>
    <w:rsid w:val="003D5C05"/>
    <w:rsid w:val="003E33CE"/>
    <w:rsid w:val="00432CF9"/>
    <w:rsid w:val="00492F6A"/>
    <w:rsid w:val="004D6E78"/>
    <w:rsid w:val="004D7185"/>
    <w:rsid w:val="004E460B"/>
    <w:rsid w:val="005C5E1D"/>
    <w:rsid w:val="005E639D"/>
    <w:rsid w:val="005F2C27"/>
    <w:rsid w:val="00654157"/>
    <w:rsid w:val="00706899"/>
    <w:rsid w:val="0074257E"/>
    <w:rsid w:val="0075399A"/>
    <w:rsid w:val="0079733E"/>
    <w:rsid w:val="007B3354"/>
    <w:rsid w:val="00874202"/>
    <w:rsid w:val="008C4515"/>
    <w:rsid w:val="00941B2F"/>
    <w:rsid w:val="0095419F"/>
    <w:rsid w:val="00974121"/>
    <w:rsid w:val="009B545D"/>
    <w:rsid w:val="009C5BAF"/>
    <w:rsid w:val="00A006EE"/>
    <w:rsid w:val="00A35CEA"/>
    <w:rsid w:val="00A535A7"/>
    <w:rsid w:val="00A91495"/>
    <w:rsid w:val="00AE1C47"/>
    <w:rsid w:val="00AE76E4"/>
    <w:rsid w:val="00B26571"/>
    <w:rsid w:val="00BE5C6B"/>
    <w:rsid w:val="00C1709F"/>
    <w:rsid w:val="00C27D4B"/>
    <w:rsid w:val="00C40C89"/>
    <w:rsid w:val="00C92CAF"/>
    <w:rsid w:val="00C9306D"/>
    <w:rsid w:val="00CC4CCD"/>
    <w:rsid w:val="00D2504D"/>
    <w:rsid w:val="00D53A0A"/>
    <w:rsid w:val="00D607B9"/>
    <w:rsid w:val="00D65F6F"/>
    <w:rsid w:val="00D85BEF"/>
    <w:rsid w:val="00DA599F"/>
    <w:rsid w:val="00DE4AF6"/>
    <w:rsid w:val="00E24672"/>
    <w:rsid w:val="00E32F4B"/>
    <w:rsid w:val="00E32F86"/>
    <w:rsid w:val="00E33C26"/>
    <w:rsid w:val="00E95D13"/>
    <w:rsid w:val="00EB6EDF"/>
    <w:rsid w:val="00EC74D7"/>
    <w:rsid w:val="00F0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E1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E1C4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435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350C"/>
  </w:style>
  <w:style w:type="paragraph" w:styleId="Piedepgina">
    <w:name w:val="footer"/>
    <w:basedOn w:val="Normal"/>
    <w:link w:val="PiedepginaCar"/>
    <w:uiPriority w:val="99"/>
    <w:unhideWhenUsed/>
    <w:rsid w:val="003435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350C"/>
  </w:style>
  <w:style w:type="paragraph" w:styleId="Textodeglobo">
    <w:name w:val="Balloon Text"/>
    <w:basedOn w:val="Normal"/>
    <w:link w:val="TextodegloboCar"/>
    <w:uiPriority w:val="99"/>
    <w:semiHidden/>
    <w:unhideWhenUsed/>
    <w:rsid w:val="00343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35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E1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E1C4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435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350C"/>
  </w:style>
  <w:style w:type="paragraph" w:styleId="Piedepgina">
    <w:name w:val="footer"/>
    <w:basedOn w:val="Normal"/>
    <w:link w:val="PiedepginaCar"/>
    <w:uiPriority w:val="99"/>
    <w:unhideWhenUsed/>
    <w:rsid w:val="003435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350C"/>
  </w:style>
  <w:style w:type="paragraph" w:styleId="Textodeglobo">
    <w:name w:val="Balloon Text"/>
    <w:basedOn w:val="Normal"/>
    <w:link w:val="TextodegloboCar"/>
    <w:uiPriority w:val="99"/>
    <w:semiHidden/>
    <w:unhideWhenUsed/>
    <w:rsid w:val="00343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35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6BA26-3BC5-4B38-B181-28879E4F7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344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ARVHIVO</dc:creator>
  <cp:lastModifiedBy>Barrera R., Gloria</cp:lastModifiedBy>
  <cp:revision>2</cp:revision>
  <cp:lastPrinted>2017-02-27T20:43:00Z</cp:lastPrinted>
  <dcterms:created xsi:type="dcterms:W3CDTF">2017-09-08T13:04:00Z</dcterms:created>
  <dcterms:modified xsi:type="dcterms:W3CDTF">2017-09-08T13:04:00Z</dcterms:modified>
</cp:coreProperties>
</file>